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Pr="00300781" w:rsidRDefault="00F07D95" w:rsidP="00F07D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Anexa A </w:t>
      </w:r>
    </w:p>
    <w:p w:rsidR="00F07D95" w:rsidRPr="00300781" w:rsidRDefault="00F07D95" w:rsidP="00F07D9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 Termenii si Condițiile de Livrare </w:t>
      </w:r>
    </w:p>
    <w:p w:rsidR="00F07D95" w:rsidRPr="00300781" w:rsidRDefault="00F07D95" w:rsidP="00F07D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 specifice și standarde tehnice</w:t>
      </w:r>
    </w:p>
    <w:p w:rsidR="00F07D95" w:rsidRPr="00300781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Lotul nr.1</w:t>
      </w:r>
    </w:p>
    <w:tbl>
      <w:tblPr>
        <w:tblStyle w:val="a4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3581"/>
        <w:gridCol w:w="7088"/>
        <w:gridCol w:w="3969"/>
      </w:tblGrid>
      <w:tr w:rsidR="00F07D95" w:rsidRPr="00BB24DD" w:rsidTr="00EE0F4F">
        <w:trPr>
          <w:trHeight w:val="94"/>
        </w:trPr>
        <w:tc>
          <w:tcPr>
            <w:tcW w:w="559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555F1">
              <w:rPr>
                <w:rFonts w:ascii="Times New Roman" w:hAnsi="Times New Roman"/>
                <w:b/>
                <w:bCs/>
                <w:sz w:val="24"/>
                <w:szCs w:val="24"/>
              </w:rPr>
              <w:t>. d/o</w:t>
            </w:r>
          </w:p>
        </w:tc>
        <w:tc>
          <w:tcPr>
            <w:tcW w:w="3581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</w:p>
        </w:tc>
        <w:tc>
          <w:tcPr>
            <w:tcW w:w="7088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Cumpărător</w:t>
            </w:r>
          </w:p>
        </w:tc>
        <w:tc>
          <w:tcPr>
            <w:tcW w:w="3969" w:type="dxa"/>
            <w:vAlign w:val="center"/>
          </w:tcPr>
          <w:p w:rsidR="00F07D95" w:rsidRPr="00F26688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fr-FR"/>
              </w:rPr>
            </w:pPr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Specificaţii Furnizor</w:t>
            </w:r>
          </w:p>
        </w:tc>
      </w:tr>
      <w:tr w:rsidR="00F07D95" w:rsidRPr="00D1577D" w:rsidTr="00EE0F4F">
        <w:trPr>
          <w:trHeight w:val="4368"/>
        </w:trPr>
        <w:tc>
          <w:tcPr>
            <w:tcW w:w="559" w:type="dxa"/>
            <w:vAlign w:val="center"/>
          </w:tcPr>
          <w:p w:rsidR="00F07D95" w:rsidRPr="007C5D06" w:rsidRDefault="00F07D95" w:rsidP="00EE0F4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1" w:type="dxa"/>
            <w:vAlign w:val="center"/>
          </w:tcPr>
          <w:p w:rsidR="00F07D95" w:rsidRDefault="00F07D95" w:rsidP="00EE0F4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Mașina multifuncțională pentru fabricarea înghețatei</w:t>
            </w:r>
          </w:p>
          <w:p w:rsidR="00F07D95" w:rsidRPr="003F25B8" w:rsidRDefault="00F07D95" w:rsidP="00EE0F4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Frizer - Pasteurizare</w:t>
            </w:r>
          </w:p>
        </w:tc>
        <w:tc>
          <w:tcPr>
            <w:tcW w:w="7088" w:type="dxa"/>
            <w:vAlign w:val="center"/>
          </w:tcPr>
          <w:p w:rsidR="00F07D95" w:rsidRPr="000B396A" w:rsidRDefault="00F07D95" w:rsidP="00EE0F4F">
            <w:pPr>
              <w:tabs>
                <w:tab w:val="left" w:pos="63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Mașina multifuncțională Frizer - P</w:t>
            </w:r>
            <w:r w:rsidRPr="00EA1FE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asteurizare</w:t>
            </w:r>
            <w:r w:rsidRPr="00EA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pentru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înghețată și cremă, completată cu inverter</w:t>
            </w:r>
          </w:p>
          <w:p w:rsidR="00F07D95" w:rsidRPr="009C76B9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DE7A1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Capacitatea de producție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înghețată </w:t>
            </w:r>
            <w:r w:rsidRPr="00DE7A19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 oră</w:t>
            </w:r>
            <w:r w:rsidRPr="00FE78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Pr="009C76B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min 60 litri</w:t>
            </w:r>
          </w:p>
          <w:p w:rsidR="00F07D95" w:rsidRPr="009C76B9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9C76B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Capacitatea de producție per ciclu: min 10 lit</w:t>
            </w:r>
          </w:p>
          <w:p w:rsidR="00F07D95" w:rsidRPr="009C76B9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9C76B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ro-MD"/>
              </w:rPr>
              <w:t>Capacitate cilindru de pasteurizare și răcire</w:t>
            </w:r>
            <w:r w:rsidRPr="009C76B9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: min 15 litri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D3">
              <w:rPr>
                <w:rFonts w:ascii="Times New Roman" w:hAnsi="Times New Roman" w:cs="Times New Roman"/>
                <w:sz w:val="24"/>
                <w:szCs w:val="24"/>
              </w:rPr>
              <w:t>Control electronic cu afisaj digital al programelor si temperaturilor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Programe obligatorii:</w:t>
            </w:r>
          </w:p>
          <w:p w:rsidR="00F07D95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Mixare</w:t>
            </w:r>
          </w:p>
          <w:p w:rsidR="00F07D95" w:rsidRPr="00B36840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Congelare</w:t>
            </w:r>
          </w:p>
          <w:p w:rsidR="00F07D95" w:rsidRPr="009C76B9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Pasteurizare</w:t>
            </w:r>
          </w:p>
          <w:p w:rsidR="00F07D95" w:rsidRPr="00B36840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Păstrare (maturarea)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Program flexibil care permite personalizarea rețetelor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 viteză reglabilă și control al densității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Material</w:t>
            </w:r>
            <w:r w:rsidRPr="00FE78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inox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br/>
              <w:t>Agent de răcire adițional: apă</w:t>
            </w:r>
          </w:p>
          <w:p w:rsidR="00F07D95" w:rsidRPr="000B396A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Mobilă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Termen de garanție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min 24 luni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Producător</w:t>
            </w:r>
            <w:r w:rsidRPr="00FE78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Uniunea Europeană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F07D95" w:rsidRPr="00AC0B34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07D95" w:rsidRPr="00071B4A" w:rsidRDefault="00F07D95" w:rsidP="00EE0F4F">
            <w:pPr>
              <w:spacing w:before="2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F07D95" w:rsidRDefault="00F07D95" w:rsidP="00F07D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</w:t>
      </w: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Pr="00300781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Lotul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tbl>
      <w:tblPr>
        <w:tblStyle w:val="a4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3581"/>
        <w:gridCol w:w="7088"/>
        <w:gridCol w:w="3969"/>
      </w:tblGrid>
      <w:tr w:rsidR="00F07D95" w:rsidRPr="009A43A9" w:rsidTr="00EE0F4F">
        <w:trPr>
          <w:trHeight w:val="94"/>
        </w:trPr>
        <w:tc>
          <w:tcPr>
            <w:tcW w:w="559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555F1">
              <w:rPr>
                <w:rFonts w:ascii="Times New Roman" w:hAnsi="Times New Roman"/>
                <w:b/>
                <w:bCs/>
                <w:sz w:val="24"/>
                <w:szCs w:val="24"/>
              </w:rPr>
              <w:t>. d/o</w:t>
            </w:r>
          </w:p>
        </w:tc>
        <w:tc>
          <w:tcPr>
            <w:tcW w:w="3581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</w:p>
        </w:tc>
        <w:tc>
          <w:tcPr>
            <w:tcW w:w="7088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Cumpărător</w:t>
            </w:r>
          </w:p>
        </w:tc>
        <w:tc>
          <w:tcPr>
            <w:tcW w:w="3969" w:type="dxa"/>
            <w:vAlign w:val="center"/>
          </w:tcPr>
          <w:p w:rsidR="00F07D95" w:rsidRPr="00F26688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fr-FR"/>
              </w:rPr>
            </w:pPr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Specificaţii Furnizor</w:t>
            </w:r>
          </w:p>
        </w:tc>
      </w:tr>
      <w:tr w:rsidR="00F07D95" w:rsidRPr="00D1577D" w:rsidTr="00EE0F4F">
        <w:trPr>
          <w:trHeight w:val="3143"/>
        </w:trPr>
        <w:tc>
          <w:tcPr>
            <w:tcW w:w="559" w:type="dxa"/>
            <w:vAlign w:val="center"/>
          </w:tcPr>
          <w:p w:rsidR="00F07D95" w:rsidRPr="0058104B" w:rsidRDefault="00F07D95" w:rsidP="00EE0F4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1" w:type="dxa"/>
            <w:vAlign w:val="center"/>
          </w:tcPr>
          <w:p w:rsidR="00F07D95" w:rsidRPr="0058104B" w:rsidRDefault="00F07D95" w:rsidP="00EE0F4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104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Dulap (frigider) cu congelare șoc pentru înghețată</w:t>
            </w:r>
          </w:p>
        </w:tc>
        <w:tc>
          <w:tcPr>
            <w:tcW w:w="7088" w:type="dxa"/>
            <w:vAlign w:val="center"/>
          </w:tcPr>
          <w:p w:rsidR="00F07D95" w:rsidRDefault="00F07D95" w:rsidP="00EE0F4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403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Dulap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congelator</w:t>
            </w:r>
            <w:r w:rsidRPr="0064039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 cu congelare șoc pentru înghețată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593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rafturi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min 5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Programe obligatorii:</w:t>
            </w:r>
          </w:p>
          <w:p w:rsidR="00F07D95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Răcire</w:t>
            </w:r>
          </w:p>
          <w:p w:rsidR="00F07D95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Congelare</w:t>
            </w:r>
          </w:p>
          <w:p w:rsidR="00F07D95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Dezghețare</w:t>
            </w:r>
          </w:p>
          <w:p w:rsidR="00F07D95" w:rsidRDefault="00F07D95" w:rsidP="00F07D9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Depozitare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Temperatura de lucru: +10:-35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ro-MD"/>
              </w:rPr>
              <w:t>0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Material</w:t>
            </w:r>
            <w:r w:rsidRPr="00FE78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inox</w:t>
            </w:r>
          </w:p>
          <w:p w:rsidR="00F07D95" w:rsidRPr="0058104B" w:rsidRDefault="00F07D95" w:rsidP="00EE0F4F">
            <w:pPr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Picioare din oț</w:t>
            </w:r>
            <w:r w:rsidRPr="00BB7A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el inoxidabil reglabile</w:t>
            </w:r>
          </w:p>
          <w:p w:rsidR="00F07D95" w:rsidRDefault="00F07D95" w:rsidP="00EE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Termen de garanție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min 12 luni</w:t>
            </w:r>
            <w:r w:rsidRPr="00EA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7D95" w:rsidRPr="0058104B" w:rsidRDefault="00F07D95" w:rsidP="00EE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Producător</w:t>
            </w:r>
            <w:r w:rsidRPr="00FE78D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Uniunea Europeană</w:t>
            </w:r>
          </w:p>
        </w:tc>
        <w:tc>
          <w:tcPr>
            <w:tcW w:w="3969" w:type="dxa"/>
            <w:vAlign w:val="center"/>
          </w:tcPr>
          <w:p w:rsidR="00F07D95" w:rsidRPr="00071B4A" w:rsidRDefault="00F07D95" w:rsidP="00EE0F4F">
            <w:pPr>
              <w:spacing w:before="2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Pr="00300781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Lotul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</w:p>
    <w:tbl>
      <w:tblPr>
        <w:tblStyle w:val="a4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3581"/>
        <w:gridCol w:w="7088"/>
        <w:gridCol w:w="3969"/>
      </w:tblGrid>
      <w:tr w:rsidR="00F07D95" w:rsidRPr="009A43A9" w:rsidTr="00EE0F4F">
        <w:trPr>
          <w:trHeight w:val="94"/>
        </w:trPr>
        <w:tc>
          <w:tcPr>
            <w:tcW w:w="559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555F1">
              <w:rPr>
                <w:rFonts w:ascii="Times New Roman" w:hAnsi="Times New Roman"/>
                <w:b/>
                <w:bCs/>
                <w:sz w:val="24"/>
                <w:szCs w:val="24"/>
              </w:rPr>
              <w:t>. d/o</w:t>
            </w:r>
          </w:p>
        </w:tc>
        <w:tc>
          <w:tcPr>
            <w:tcW w:w="3581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</w:p>
        </w:tc>
        <w:tc>
          <w:tcPr>
            <w:tcW w:w="7088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Cumpărător</w:t>
            </w:r>
          </w:p>
        </w:tc>
        <w:tc>
          <w:tcPr>
            <w:tcW w:w="3969" w:type="dxa"/>
            <w:vAlign w:val="center"/>
          </w:tcPr>
          <w:p w:rsidR="00F07D95" w:rsidRPr="00F26688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fr-FR"/>
              </w:rPr>
            </w:pPr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Specificaţii Furnizor</w:t>
            </w:r>
          </w:p>
        </w:tc>
      </w:tr>
      <w:tr w:rsidR="00F07D95" w:rsidRPr="00D1577D" w:rsidTr="00EE0F4F">
        <w:trPr>
          <w:trHeight w:val="3143"/>
        </w:trPr>
        <w:tc>
          <w:tcPr>
            <w:tcW w:w="559" w:type="dxa"/>
            <w:vAlign w:val="center"/>
          </w:tcPr>
          <w:p w:rsidR="00F07D95" w:rsidRPr="0058104B" w:rsidRDefault="00F07D95" w:rsidP="00EE0F4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1" w:type="dxa"/>
            <w:vAlign w:val="center"/>
          </w:tcPr>
          <w:p w:rsidR="00F07D95" w:rsidRPr="0058104B" w:rsidRDefault="00F07D95" w:rsidP="00EE0F4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Congelator pentru păstrarea înghețatei</w:t>
            </w:r>
          </w:p>
        </w:tc>
        <w:tc>
          <w:tcPr>
            <w:tcW w:w="7088" w:type="dxa"/>
            <w:vAlign w:val="center"/>
          </w:tcPr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Congelator pentru păstrarea înghețatei</w:t>
            </w: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MD"/>
              </w:rPr>
              <w:t xml:space="preserve"> 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Număr rafturi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min 5</w:t>
            </w:r>
            <w:r w:rsidRPr="00620946">
              <w:rPr>
                <w:color w:val="auto"/>
              </w:rPr>
              <w:t xml:space="preserve"> 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din otel inoxidabil pentru containere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Capacitatea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min 900 litri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Clasa de energie: D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Evaporarea apei din condesare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Material: inox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Picioare din oțel inoxidabil reglabile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Ușa cu închidere automată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Termen de garanție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min 12 luni</w:t>
            </w: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Producător: Uniunea Europeană</w:t>
            </w:r>
          </w:p>
        </w:tc>
        <w:tc>
          <w:tcPr>
            <w:tcW w:w="3969" w:type="dxa"/>
            <w:vAlign w:val="center"/>
          </w:tcPr>
          <w:p w:rsidR="00F07D95" w:rsidRPr="00071B4A" w:rsidRDefault="00F07D95" w:rsidP="00EE0F4F">
            <w:pPr>
              <w:spacing w:before="2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p w:rsidR="00F07D95" w:rsidRPr="00300781" w:rsidRDefault="00F07D95" w:rsidP="00F07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00781">
        <w:rPr>
          <w:rFonts w:ascii="Times New Roman" w:hAnsi="Times New Roman" w:cs="Times New Roman"/>
          <w:b/>
          <w:sz w:val="24"/>
          <w:szCs w:val="24"/>
          <w:lang w:val="ro-RO"/>
        </w:rPr>
        <w:t>Lotul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</w:p>
    <w:tbl>
      <w:tblPr>
        <w:tblStyle w:val="a4"/>
        <w:tblW w:w="15197" w:type="dxa"/>
        <w:tblInd w:w="-34" w:type="dxa"/>
        <w:tblLook w:val="04A0" w:firstRow="1" w:lastRow="0" w:firstColumn="1" w:lastColumn="0" w:noHBand="0" w:noVBand="1"/>
      </w:tblPr>
      <w:tblGrid>
        <w:gridCol w:w="559"/>
        <w:gridCol w:w="3581"/>
        <w:gridCol w:w="7088"/>
        <w:gridCol w:w="3969"/>
      </w:tblGrid>
      <w:tr w:rsidR="00F07D95" w:rsidRPr="0077441D" w:rsidTr="00EE0F4F">
        <w:trPr>
          <w:trHeight w:val="94"/>
        </w:trPr>
        <w:tc>
          <w:tcPr>
            <w:tcW w:w="559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5555F1">
              <w:rPr>
                <w:rFonts w:ascii="Times New Roman" w:hAnsi="Times New Roman"/>
                <w:b/>
                <w:bCs/>
                <w:sz w:val="24"/>
                <w:szCs w:val="24"/>
              </w:rPr>
              <w:t>. d/o</w:t>
            </w:r>
          </w:p>
        </w:tc>
        <w:tc>
          <w:tcPr>
            <w:tcW w:w="3581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</w:p>
        </w:tc>
        <w:tc>
          <w:tcPr>
            <w:tcW w:w="7088" w:type="dxa"/>
            <w:vAlign w:val="center"/>
          </w:tcPr>
          <w:p w:rsidR="00F07D95" w:rsidRPr="00BC7949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C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Cumpărător</w:t>
            </w:r>
          </w:p>
        </w:tc>
        <w:tc>
          <w:tcPr>
            <w:tcW w:w="3969" w:type="dxa"/>
            <w:vAlign w:val="center"/>
          </w:tcPr>
          <w:p w:rsidR="00F07D95" w:rsidRPr="00F26688" w:rsidRDefault="00F07D95" w:rsidP="00EE0F4F">
            <w:pPr>
              <w:tabs>
                <w:tab w:val="left" w:pos="720"/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val="fr-FR"/>
              </w:rPr>
            </w:pPr>
            <w:r w:rsidRPr="00F266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fr-FR"/>
              </w:rPr>
              <w:t>Specificaţii Furnizor</w:t>
            </w:r>
          </w:p>
        </w:tc>
      </w:tr>
      <w:tr w:rsidR="00F07D95" w:rsidRPr="00D1577D" w:rsidTr="00EE0F4F">
        <w:trPr>
          <w:trHeight w:val="3143"/>
        </w:trPr>
        <w:tc>
          <w:tcPr>
            <w:tcW w:w="559" w:type="dxa"/>
            <w:vAlign w:val="center"/>
          </w:tcPr>
          <w:p w:rsidR="00F07D95" w:rsidRPr="0058104B" w:rsidRDefault="00F07D95" w:rsidP="00EE0F4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1" w:type="dxa"/>
            <w:vAlign w:val="center"/>
          </w:tcPr>
          <w:p w:rsidR="00F07D95" w:rsidRPr="0058104B" w:rsidRDefault="00F07D95" w:rsidP="00EE0F4F">
            <w:pPr>
              <w:tabs>
                <w:tab w:val="left" w:pos="632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Dozator pentru înghețată (în pahare sau alt recipient)</w:t>
            </w:r>
          </w:p>
        </w:tc>
        <w:tc>
          <w:tcPr>
            <w:tcW w:w="7088" w:type="dxa"/>
            <w:vAlign w:val="center"/>
          </w:tcPr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  <w:t>Dozator pentru înghețată (pahare)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Tip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pentru lucru pe masă (desktop machine)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o-RO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Puterea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min 230W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Capacitatea 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rezervorului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min 15 litri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Capacitatea pentru una dozare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pe min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5-1000 ml 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RO"/>
              </w:rPr>
              <w:t>Posibilitatea de a lucra cu produse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de diferite consistențe (lichide, semilichide, moi, cremoase, etc)</w:t>
            </w:r>
          </w:p>
          <w:p w:rsidR="00F07D95" w:rsidRPr="00620946" w:rsidRDefault="00F07D95" w:rsidP="00EE0F4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Material: plastic/ inox</w:t>
            </w:r>
          </w:p>
          <w:p w:rsidR="00F07D95" w:rsidRPr="0058104B" w:rsidRDefault="00F07D95" w:rsidP="00EE0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>Termen de garanție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620946">
              <w:rPr>
                <w:rFonts w:ascii="Times New Roman" w:hAnsi="Times New Roman" w:cs="Times New Roman"/>
                <w:color w:val="auto"/>
                <w:sz w:val="24"/>
                <w:szCs w:val="24"/>
                <w:lang w:val="ro-MD"/>
              </w:rPr>
              <w:t xml:space="preserve"> min 12 luni</w:t>
            </w:r>
            <w:r w:rsidRPr="006209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F07D95" w:rsidRPr="00071B4A" w:rsidRDefault="00F07D95" w:rsidP="00EE0F4F">
            <w:pPr>
              <w:spacing w:before="2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o-RO"/>
              </w:rPr>
            </w:pPr>
          </w:p>
        </w:tc>
      </w:tr>
    </w:tbl>
    <w:p w:rsidR="00F07D95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D95" w:rsidRPr="00431A90" w:rsidRDefault="00F07D95" w:rsidP="00F07D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31A90">
        <w:rPr>
          <w:rFonts w:ascii="Times New Roman" w:hAnsi="Times New Roman" w:cs="Times New Roman"/>
          <w:b/>
          <w:sz w:val="24"/>
          <w:szCs w:val="24"/>
          <w:lang w:val="ro-MD"/>
        </w:rPr>
        <w:t>Notă: Oferta dumneavostră va acoperi toate cheltuielile privind livrarea, instalare și instruirea personalului.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Furnizor:    ____________________________________________________     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Adresa 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Furnizorului: ____________________________________________                                                                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Semnătura autorizată:    __________________________________________                  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Numele si funcția semnatarului:       _________________________________ </w:t>
      </w:r>
    </w:p>
    <w:p w:rsidR="00F07D95" w:rsidRPr="00300781" w:rsidRDefault="00F07D95" w:rsidP="00F07D9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       Data: ______________________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L.Ş.</w:t>
      </w:r>
    </w:p>
    <w:p w:rsidR="00A84783" w:rsidRDefault="00A84783"/>
    <w:sectPr w:rsidR="00A84783" w:rsidSect="00F07D9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BBC"/>
    <w:multiLevelType w:val="hybridMultilevel"/>
    <w:tmpl w:val="9828CFFA"/>
    <w:lvl w:ilvl="0" w:tplc="83BE8E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23"/>
    <w:rsid w:val="005D4623"/>
    <w:rsid w:val="007B679A"/>
    <w:rsid w:val="00A84783"/>
    <w:rsid w:val="00F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55C2"/>
  <w15:chartTrackingRefBased/>
  <w15:docId w15:val="{F5DDAC34-1EFF-4190-9EB7-5E862F89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95"/>
    <w:pPr>
      <w:ind w:left="720"/>
      <w:contextualSpacing/>
    </w:pPr>
  </w:style>
  <w:style w:type="table" w:styleId="a4">
    <w:name w:val="Table Grid"/>
    <w:basedOn w:val="a1"/>
    <w:uiPriority w:val="59"/>
    <w:rsid w:val="00F07D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2022-02-28T12:28:00Z</dcterms:created>
  <dcterms:modified xsi:type="dcterms:W3CDTF">2022-02-28T12:29:00Z</dcterms:modified>
</cp:coreProperties>
</file>